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FF1337">
        <w:rPr>
          <w:rFonts w:ascii="Times New Roman" w:hAnsi="Times New Roman" w:cs="Times New Roman"/>
          <w:b/>
        </w:rPr>
        <w:t>Wedn</w:t>
      </w:r>
      <w:r w:rsidR="009A0B76">
        <w:rPr>
          <w:rFonts w:ascii="Times New Roman" w:hAnsi="Times New Roman" w:cs="Times New Roman"/>
          <w:b/>
        </w:rPr>
        <w:t>es</w:t>
      </w:r>
      <w:r w:rsidR="00090823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FF1337">
        <w:rPr>
          <w:rFonts w:ascii="Times New Roman" w:hAnsi="Times New Roman" w:cs="Times New Roman"/>
          <w:b/>
        </w:rPr>
        <w:t>February 13</w:t>
      </w:r>
      <w:bookmarkStart w:id="0" w:name="_GoBack"/>
      <w:bookmarkEnd w:id="0"/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535B6C" w:rsidRDefault="00535B6C" w:rsidP="00744AC6">
      <w:pPr>
        <w:rPr>
          <w:rFonts w:ascii="Times New Roman" w:hAnsi="Times New Roman" w:cs="Times New Roman"/>
          <w:b/>
          <w:sz w:val="24"/>
          <w:szCs w:val="24"/>
        </w:rPr>
      </w:pPr>
      <w:r w:rsidRPr="00535B6C">
        <w:rPr>
          <w:rFonts w:ascii="Times New Roman" w:hAnsi="Times New Roman" w:cs="Times New Roman"/>
          <w:b/>
          <w:sz w:val="24"/>
          <w:szCs w:val="24"/>
        </w:rPr>
        <w:t xml:space="preserve">Read the roman-photo “Les </w:t>
      </w:r>
      <w:proofErr w:type="spellStart"/>
      <w:r w:rsidRPr="00535B6C">
        <w:rPr>
          <w:rFonts w:ascii="Times New Roman" w:hAnsi="Times New Roman" w:cs="Times New Roman"/>
          <w:b/>
          <w:sz w:val="24"/>
          <w:szCs w:val="24"/>
        </w:rPr>
        <w:t>cadeaux</w:t>
      </w:r>
      <w:proofErr w:type="spellEnd"/>
      <w:r w:rsidRPr="00535B6C">
        <w:rPr>
          <w:rFonts w:ascii="Times New Roman" w:hAnsi="Times New Roman" w:cs="Times New Roman"/>
          <w:b/>
          <w:sz w:val="24"/>
          <w:szCs w:val="24"/>
        </w:rPr>
        <w:t xml:space="preserve">” pp. 186 – 187. Write five sentences in the passé </w:t>
      </w:r>
      <w:proofErr w:type="spellStart"/>
      <w:r w:rsidRPr="00535B6C">
        <w:rPr>
          <w:rFonts w:ascii="Times New Roman" w:hAnsi="Times New Roman" w:cs="Times New Roman"/>
          <w:b/>
          <w:sz w:val="24"/>
          <w:szCs w:val="24"/>
        </w:rPr>
        <w:t>composé</w:t>
      </w:r>
      <w:proofErr w:type="spellEnd"/>
      <w:r w:rsidRPr="00535B6C">
        <w:rPr>
          <w:rFonts w:ascii="Times New Roman" w:hAnsi="Times New Roman" w:cs="Times New Roman"/>
          <w:b/>
          <w:sz w:val="24"/>
          <w:szCs w:val="24"/>
        </w:rPr>
        <w:t>, each using a different past participle and each having a different subject, which describe what happens in the story.</w:t>
      </w:r>
    </w:p>
    <w:p w:rsidR="00744AC6" w:rsidRDefault="00744AC6" w:rsidP="000908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742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2019-02-11T22:27:00Z</dcterms:created>
  <dcterms:modified xsi:type="dcterms:W3CDTF">2019-02-11T22:27:00Z</dcterms:modified>
</cp:coreProperties>
</file>