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B25397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B25397">
        <w:rPr>
          <w:rFonts w:ascii="Times New Roman" w:hAnsi="Times New Roman" w:cs="Times New Roman"/>
          <w:b/>
        </w:rPr>
        <w:t>February 25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AC4F43" w:rsidP="00BA0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two sentences, one in the past tense and one in the </w:t>
      </w:r>
      <w:r w:rsidR="00AC4F43">
        <w:rPr>
          <w:rFonts w:ascii="Times New Roman" w:hAnsi="Times New Roman" w:cs="Times New Roman"/>
          <w:b/>
          <w:sz w:val="24"/>
          <w:szCs w:val="24"/>
        </w:rPr>
        <w:t>future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 tense, using two different </w:t>
      </w:r>
      <w:r w:rsidR="00B25397">
        <w:rPr>
          <w:rFonts w:ascii="Times New Roman" w:hAnsi="Times New Roman" w:cs="Times New Roman"/>
          <w:b/>
          <w:sz w:val="24"/>
          <w:szCs w:val="24"/>
        </w:rPr>
        <w:t xml:space="preserve">nouns from the box </w:t>
      </w:r>
      <w:r w:rsidR="00AC4F43">
        <w:rPr>
          <w:rFonts w:ascii="Times New Roman" w:hAnsi="Times New Roman" w:cs="Times New Roman"/>
          <w:b/>
          <w:sz w:val="24"/>
          <w:szCs w:val="24"/>
        </w:rPr>
        <w:t>Au travail on p. 234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B25397" w:rsidP="007F5DCA">
      <w:pPr>
        <w:rPr>
          <w:rFonts w:ascii="Times New Roman" w:hAnsi="Times New Roman" w:cs="Times New Roman"/>
          <w:b/>
        </w:rPr>
      </w:pPr>
      <w:r w:rsidRPr="00B25397">
        <w:rPr>
          <w:rFonts w:ascii="Times New Roman" w:hAnsi="Times New Roman" w:cs="Times New Roman"/>
          <w:b/>
        </w:rPr>
        <w:t xml:space="preserve">Write two sentences, one in the past tense and one in the </w:t>
      </w:r>
      <w:r w:rsidR="00AC4F43">
        <w:rPr>
          <w:rFonts w:ascii="Times New Roman" w:hAnsi="Times New Roman" w:cs="Times New Roman"/>
          <w:b/>
        </w:rPr>
        <w:t>future</w:t>
      </w:r>
      <w:r w:rsidRPr="00B25397">
        <w:rPr>
          <w:rFonts w:ascii="Times New Roman" w:hAnsi="Times New Roman" w:cs="Times New Roman"/>
          <w:b/>
        </w:rPr>
        <w:t xml:space="preserve"> tense, using two different nouns from the box Les </w:t>
      </w:r>
      <w:r w:rsidR="00AC4F43">
        <w:rPr>
          <w:rFonts w:ascii="Times New Roman" w:hAnsi="Times New Roman" w:cs="Times New Roman"/>
          <w:b/>
        </w:rPr>
        <w:t>m</w:t>
      </w:r>
      <w:r w:rsidR="00AC4F43">
        <w:rPr>
          <w:rFonts w:ascii="Calibri" w:hAnsi="Calibri" w:cs="Times New Roman"/>
          <w:b/>
        </w:rPr>
        <w:t>é</w:t>
      </w:r>
      <w:r w:rsidR="00AC4F43">
        <w:rPr>
          <w:rFonts w:ascii="Times New Roman" w:hAnsi="Times New Roman" w:cs="Times New Roman"/>
          <w:b/>
        </w:rPr>
        <w:t>tiers on p. 234</w:t>
      </w:r>
      <w:r w:rsidR="005A6EFB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>Write two sentences, one in the past tense and one in the present tense, using two different</w:t>
      </w:r>
      <w:r w:rsidR="00AC4F43">
        <w:rPr>
          <w:rFonts w:ascii="Times New Roman" w:hAnsi="Times New Roman" w:cs="Times New Roman"/>
          <w:b/>
        </w:rPr>
        <w:t xml:space="preserve"> nouns from the box La recherché </w:t>
      </w:r>
      <w:proofErr w:type="spellStart"/>
      <w:r w:rsidR="00AC4F43">
        <w:rPr>
          <w:rFonts w:ascii="Times New Roman" w:hAnsi="Times New Roman" w:cs="Times New Roman"/>
          <w:b/>
        </w:rPr>
        <w:t>d’emploi</w:t>
      </w:r>
      <w:proofErr w:type="spellEnd"/>
      <w:r w:rsidR="00AC4F43">
        <w:rPr>
          <w:rFonts w:ascii="Times New Roman" w:hAnsi="Times New Roman" w:cs="Times New Roman"/>
          <w:b/>
        </w:rPr>
        <w:t xml:space="preserve"> on p. 234</w:t>
      </w:r>
      <w:r w:rsidR="005A6EFB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 xml:space="preserve">Write two sentences, one in the past tense and one in the present tense, using </w:t>
      </w:r>
      <w:r w:rsidR="00AC4F43">
        <w:rPr>
          <w:rFonts w:ascii="Times New Roman" w:hAnsi="Times New Roman" w:cs="Times New Roman"/>
          <w:b/>
        </w:rPr>
        <w:t xml:space="preserve">the four </w:t>
      </w:r>
      <w:proofErr w:type="spellStart"/>
      <w:r w:rsidR="00AC4F43">
        <w:rPr>
          <w:rFonts w:ascii="Times New Roman" w:hAnsi="Times New Roman" w:cs="Times New Roman"/>
          <w:b/>
        </w:rPr>
        <w:t>pronoms</w:t>
      </w:r>
      <w:proofErr w:type="spellEnd"/>
      <w:r w:rsidR="00AC4F43">
        <w:rPr>
          <w:rFonts w:ascii="Times New Roman" w:hAnsi="Times New Roman" w:cs="Times New Roman"/>
          <w:b/>
        </w:rPr>
        <w:t xml:space="preserve"> </w:t>
      </w:r>
      <w:proofErr w:type="spellStart"/>
      <w:r w:rsidR="00AC4F43">
        <w:rPr>
          <w:rFonts w:ascii="Times New Roman" w:hAnsi="Times New Roman" w:cs="Times New Roman"/>
          <w:b/>
        </w:rPr>
        <w:t>relatifs</w:t>
      </w:r>
      <w:proofErr w:type="spellEnd"/>
      <w:r w:rsidR="00AC4F43">
        <w:rPr>
          <w:rFonts w:ascii="Times New Roman" w:hAnsi="Times New Roman" w:cs="Times New Roman"/>
          <w:b/>
        </w:rPr>
        <w:t xml:space="preserve"> shown on p. 234</w:t>
      </w:r>
      <w:bookmarkStart w:id="0" w:name="_GoBack"/>
      <w:bookmarkEnd w:id="0"/>
      <w:r w:rsidRPr="00207512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07512"/>
    <w:rsid w:val="00213B2C"/>
    <w:rsid w:val="00223EB2"/>
    <w:rsid w:val="00234341"/>
    <w:rsid w:val="0023676A"/>
    <w:rsid w:val="00256ACE"/>
    <w:rsid w:val="002747B9"/>
    <w:rsid w:val="0028088D"/>
    <w:rsid w:val="00296FD6"/>
    <w:rsid w:val="003164A8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4F43"/>
    <w:rsid w:val="00AC50C8"/>
    <w:rsid w:val="00AE06EC"/>
    <w:rsid w:val="00AE7B2E"/>
    <w:rsid w:val="00AF11B9"/>
    <w:rsid w:val="00B073C6"/>
    <w:rsid w:val="00B07943"/>
    <w:rsid w:val="00B25397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15BD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E77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262F-3E41-45A9-9727-9FDF1B0F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2019-02-20T19:34:00Z</dcterms:created>
  <dcterms:modified xsi:type="dcterms:W3CDTF">2019-02-20T19:37:00Z</dcterms:modified>
</cp:coreProperties>
</file>