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55B61">
        <w:rPr>
          <w:rFonts w:ascii="Times New Roman" w:hAnsi="Times New Roman" w:cs="Times New Roman"/>
          <w:b/>
        </w:rPr>
        <w:t>Tuesday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655B61">
        <w:rPr>
          <w:rFonts w:ascii="Times New Roman" w:hAnsi="Times New Roman" w:cs="Times New Roman"/>
          <w:b/>
        </w:rPr>
        <w:t>March 12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A8775D" w:rsidRDefault="00655B61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ten sentences, each of which contains a different adverb.</w:t>
      </w:r>
    </w:p>
    <w:p w:rsidR="00655B61" w:rsidRDefault="00655B61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Five sentences must </w:t>
      </w:r>
      <w:proofErr w:type="gramStart"/>
      <w:r>
        <w:rPr>
          <w:rFonts w:ascii="Times New Roman" w:hAnsi="Times New Roman" w:cs="Times New Roman"/>
          <w:b/>
        </w:rPr>
        <w:t>be  in</w:t>
      </w:r>
      <w:proofErr w:type="gramEnd"/>
      <w:r>
        <w:rPr>
          <w:rFonts w:ascii="Times New Roman" w:hAnsi="Times New Roman" w:cs="Times New Roman"/>
          <w:b/>
        </w:rPr>
        <w:t xml:space="preserve"> the present tense and five must be in the past tense.</w:t>
      </w:r>
    </w:p>
    <w:p w:rsidR="00655B61" w:rsidRPr="000030F4" w:rsidRDefault="00655B61" w:rsidP="00655B61">
      <w:pPr>
        <w:ind w:left="72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Of the five sentences in the past tense, two must use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verbs and three must use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 xml:space="preserve"> verbs.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57B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2019-03-10T19:35:00Z</dcterms:created>
  <dcterms:modified xsi:type="dcterms:W3CDTF">2019-03-10T19:38:00Z</dcterms:modified>
</cp:coreProperties>
</file>