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CE0B2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6D4327">
        <w:rPr>
          <w:rFonts w:ascii="Times New Roman" w:hAnsi="Times New Roman" w:cs="Times New Roman"/>
          <w:b/>
        </w:rPr>
        <w:t>esday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13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Pr="00510F37" w:rsidRDefault="00510F37" w:rsidP="002C63D0">
      <w:pPr>
        <w:ind w:left="720"/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 xml:space="preserve">Read La Revolution </w:t>
      </w:r>
      <w:proofErr w:type="spellStart"/>
      <w:r w:rsidRPr="00510F37">
        <w:rPr>
          <w:rFonts w:ascii="Times New Roman" w:hAnsi="Times New Roman" w:cs="Times New Roman"/>
          <w:b/>
        </w:rPr>
        <w:t>française</w:t>
      </w:r>
      <w:proofErr w:type="spellEnd"/>
      <w:r w:rsidRPr="00510F37">
        <w:rPr>
          <w:rFonts w:ascii="Times New Roman" w:hAnsi="Times New Roman" w:cs="Times New Roman"/>
          <w:b/>
        </w:rPr>
        <w:t xml:space="preserve">, pp. 102 – </w:t>
      </w:r>
      <w:proofErr w:type="gramStart"/>
      <w:r w:rsidRPr="00510F37">
        <w:rPr>
          <w:rFonts w:ascii="Times New Roman" w:hAnsi="Times New Roman" w:cs="Times New Roman"/>
          <w:b/>
        </w:rPr>
        <w:t>105 :</w:t>
      </w:r>
      <w:proofErr w:type="gramEnd"/>
      <w:r w:rsidRPr="00510F37">
        <w:rPr>
          <w:rFonts w:ascii="Times New Roman" w:hAnsi="Times New Roman" w:cs="Times New Roman"/>
          <w:b/>
        </w:rPr>
        <w:t xml:space="preserve"> Easy French Reader. </w:t>
      </w:r>
      <w:r>
        <w:rPr>
          <w:rFonts w:ascii="Times New Roman" w:hAnsi="Times New Roman" w:cs="Times New Roman"/>
          <w:b/>
        </w:rPr>
        <w:t>Complete the questions on p. 106, writing out complete sentences in French.</w:t>
      </w:r>
      <w:bookmarkStart w:id="0" w:name="_GoBack"/>
      <w:bookmarkEnd w:id="0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551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2019-03-05T14:15:00Z</cp:lastPrinted>
  <dcterms:created xsi:type="dcterms:W3CDTF">2019-03-11T21:41:00Z</dcterms:created>
  <dcterms:modified xsi:type="dcterms:W3CDTF">2019-03-11T21:54:00Z</dcterms:modified>
</cp:coreProperties>
</file>