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5B71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F941ED">
        <w:rPr>
          <w:rFonts w:ascii="Times New Roman" w:hAnsi="Times New Roman" w:cs="Times New Roman"/>
          <w:b/>
        </w:rPr>
        <w:t>s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28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Pr="00510F37" w:rsidRDefault="00104132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>
        <w:rPr>
          <w:rFonts w:ascii="Times New Roman" w:hAnsi="Times New Roman" w:cs="Times New Roman"/>
          <w:b/>
          <w:i/>
        </w:rPr>
        <w:t xml:space="preserve">Napoléon Bonaparte, </w:t>
      </w:r>
      <w:r>
        <w:rPr>
          <w:rFonts w:ascii="Times New Roman" w:hAnsi="Times New Roman" w:cs="Times New Roman"/>
          <w:b/>
        </w:rPr>
        <w:t xml:space="preserve">pp. 109 – 112, </w:t>
      </w:r>
      <w:r>
        <w:rPr>
          <w:rFonts w:ascii="Times New Roman" w:hAnsi="Times New Roman" w:cs="Times New Roman"/>
          <w:b/>
          <w:i/>
        </w:rPr>
        <w:t>Easy French Reader</w:t>
      </w:r>
      <w:r w:rsidR="00F941E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Answer questions 1 – 8, p.112 with complete sentences in French.</w:t>
      </w:r>
      <w:bookmarkStart w:id="0" w:name="_GoBack"/>
      <w:bookmarkEnd w:id="0"/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A3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2019-03-05T14:15:00Z</cp:lastPrinted>
  <dcterms:created xsi:type="dcterms:W3CDTF">2019-03-25T22:18:00Z</dcterms:created>
  <dcterms:modified xsi:type="dcterms:W3CDTF">2019-03-26T13:19:00Z</dcterms:modified>
</cp:coreProperties>
</file>