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16EAA">
        <w:rPr>
          <w:rFonts w:ascii="Times New Roman" w:hAnsi="Times New Roman" w:cs="Times New Roman"/>
          <w:b/>
        </w:rPr>
        <w:t>Mon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AB75AD">
        <w:rPr>
          <w:rFonts w:ascii="Times New Roman" w:hAnsi="Times New Roman" w:cs="Times New Roman"/>
          <w:b/>
        </w:rPr>
        <w:t xml:space="preserve">February </w:t>
      </w:r>
      <w:r w:rsidR="00416EAA">
        <w:rPr>
          <w:rFonts w:ascii="Times New Roman" w:hAnsi="Times New Roman" w:cs="Times New Roman"/>
          <w:b/>
        </w:rPr>
        <w:t>10</w:t>
      </w:r>
      <w:r w:rsidR="0097000E">
        <w:rPr>
          <w:rFonts w:ascii="Times New Roman" w:hAnsi="Times New Roman" w:cs="Times New Roman"/>
          <w:b/>
        </w:rPr>
        <w:t>, 20</w:t>
      </w:r>
      <w:r w:rsidR="00C10992">
        <w:rPr>
          <w:rFonts w:ascii="Times New Roman" w:hAnsi="Times New Roman" w:cs="Times New Roman"/>
          <w:b/>
        </w:rPr>
        <w:t>20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16EAA" w:rsidRDefault="00801814" w:rsidP="00416E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“</w:t>
      </w:r>
      <w:r w:rsidR="00416EAA">
        <w:rPr>
          <w:rFonts w:ascii="Times New Roman" w:hAnsi="Times New Roman" w:cs="Times New Roman"/>
          <w:b/>
        </w:rPr>
        <w:t xml:space="preserve">The passé compose with </w:t>
      </w:r>
      <w:proofErr w:type="spellStart"/>
      <w:r w:rsidR="00416EAA">
        <w:rPr>
          <w:rFonts w:ascii="Times New Roman" w:hAnsi="Times New Roman" w:cs="Times New Roman"/>
          <w:b/>
        </w:rPr>
        <w:t>avoir</w:t>
      </w:r>
      <w:proofErr w:type="spellEnd"/>
      <w:r>
        <w:rPr>
          <w:rFonts w:ascii="Times New Roman" w:hAnsi="Times New Roman" w:cs="Times New Roman"/>
          <w:b/>
        </w:rPr>
        <w:t>” p. 19</w:t>
      </w:r>
      <w:r w:rsidR="00416EAA">
        <w:rPr>
          <w:rFonts w:ascii="Times New Roman" w:hAnsi="Times New Roman" w:cs="Times New Roman"/>
          <w:b/>
        </w:rPr>
        <w:t>2</w:t>
      </w:r>
      <w:r w:rsidR="00AB75AD" w:rsidRPr="00AB75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801814" w:rsidRPr="00AB75AD" w:rsidRDefault="00801814" w:rsidP="00416E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16EAA">
        <w:rPr>
          <w:rFonts w:ascii="Times New Roman" w:hAnsi="Times New Roman" w:cs="Times New Roman"/>
          <w:b/>
        </w:rPr>
        <w:t xml:space="preserve">six </w:t>
      </w:r>
      <w:r>
        <w:rPr>
          <w:rFonts w:ascii="Times New Roman" w:hAnsi="Times New Roman" w:cs="Times New Roman"/>
          <w:b/>
        </w:rPr>
        <w:t xml:space="preserve">sentences using </w:t>
      </w:r>
      <w:r w:rsidR="00416EAA">
        <w:rPr>
          <w:rFonts w:ascii="Times New Roman" w:hAnsi="Times New Roman" w:cs="Times New Roman"/>
          <w:b/>
        </w:rPr>
        <w:t xml:space="preserve">the passé compose, each with a different subject </w:t>
      </w:r>
      <w:bookmarkStart w:id="0" w:name="_GoBack"/>
      <w:bookmarkEnd w:id="0"/>
      <w:r w:rsidR="00416EAA">
        <w:rPr>
          <w:rFonts w:ascii="Times New Roman" w:hAnsi="Times New Roman" w:cs="Times New Roman"/>
          <w:b/>
        </w:rPr>
        <w:t>pronoun, and each using the past participle of a different regular ER verb.</w:t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A6002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16EAA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801814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B75AD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040CC"/>
    <w:rsid w:val="00C10992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A5AA2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456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2020-02-05T22:20:00Z</cp:lastPrinted>
  <dcterms:created xsi:type="dcterms:W3CDTF">2020-02-06T22:55:00Z</dcterms:created>
  <dcterms:modified xsi:type="dcterms:W3CDTF">2020-02-06T22:59:00Z</dcterms:modified>
</cp:coreProperties>
</file>