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A606B3">
        <w:rPr>
          <w:rFonts w:ascii="Times New Roman" w:hAnsi="Times New Roman" w:cs="Times New Roman"/>
          <w:b/>
          <w:lang w:val="fr-FR"/>
        </w:rPr>
        <w:t>lund</w:t>
      </w:r>
      <w:r w:rsidR="00BD297A">
        <w:rPr>
          <w:rFonts w:ascii="Times New Roman" w:hAnsi="Times New Roman" w:cs="Times New Roman"/>
          <w:b/>
          <w:lang w:val="fr-FR"/>
        </w:rPr>
        <w:t>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A606B3">
        <w:rPr>
          <w:rFonts w:ascii="Times New Roman" w:hAnsi="Times New Roman" w:cs="Times New Roman"/>
          <w:b/>
          <w:lang w:val="fr-FR"/>
        </w:rPr>
        <w:t>vingt</w:t>
      </w:r>
      <w:bookmarkStart w:id="0" w:name="_GoBack"/>
      <w:bookmarkEnd w:id="0"/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6A57C6">
        <w:rPr>
          <w:rFonts w:ascii="Times New Roman" w:hAnsi="Times New Roman" w:cs="Times New Roman"/>
          <w:b/>
          <w:lang w:val="fr-FR"/>
        </w:rPr>
        <w:t>avril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FC0BDB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8</w:t>
      </w:r>
    </w:p>
    <w:p w:rsidR="00BD297A" w:rsidRDefault="00FC0BD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la fleur du prince unique</w:t>
      </w:r>
      <w:r w:rsidR="00BD297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E7B4D" w:rsidRDefault="00FC0BD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a-t-elle peur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94754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demande-t-elle un globe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57C6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06B3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AE54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E95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2019-03-08T14:32:00Z</cp:lastPrinted>
  <dcterms:created xsi:type="dcterms:W3CDTF">2020-04-17T19:15:00Z</dcterms:created>
  <dcterms:modified xsi:type="dcterms:W3CDTF">2020-04-17T19:16:00Z</dcterms:modified>
</cp:coreProperties>
</file>